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Architecture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Brief and feasibility: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Concept design: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Planning: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Technical design: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5. </w:t>
      </w:r>
      <w:r>
        <w:rPr>
          <w:b/>
          <w:bCs/>
        </w:rPr>
        <w:t xml:space="preserve">Construction: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[Feasibility options and agreed brief]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[Concept and developed design drawings]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[Planning application package]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drawings and specification]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Brief and feasibility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Construction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Feasibility and 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 visit, measured survey review, options]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layout options and 3D massing]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application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[Drawings, design statement and submission]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[Building regulations drawings and specification]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fee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[Local authority application fee]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[Structural engineering and other consultants’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[Statutory application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[Contract administration on site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[Party wall matters]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[Measured survey and site information]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[Budget and brief sign-off at each stage]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[Appointment of other consultants as needed]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Fold Architects’s proposal for The Mercer Family</w:t>
      </w:r>
    </w:p>
    <w:p>
      <w:pPr>
        <w:spacing w:after="120"/>
      </w:pPr>
      <w:r>
        <w:t xml:space="preserve">Key sections from a proposal for a two-storey rear extension.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The Mercer Family wants a two-storey rear extension.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Brief and feasibility: Feasibility options and agreed brief</w:t>
      </w:r>
    </w:p>
    <w:p>
      <w:pPr>
        <w:spacing w:after="60"/>
        <w:ind w:left="360" w:hanging="360"/>
      </w:pPr>
      <w:r>
        <w:t xml:space="preserve">2. </w:t>
      </w:r>
      <w:r>
        <w:t xml:space="preserve">Concept design: Concept and developed design drawings</w:t>
      </w:r>
    </w:p>
    <w:p>
      <w:pPr>
        <w:spacing w:after="60"/>
        <w:ind w:left="360" w:hanging="360"/>
      </w:pPr>
      <w:r>
        <w:t xml:space="preserve">3. </w:t>
      </w:r>
      <w:r>
        <w:t xml:space="preserve">Planning: Planning application package</w:t>
      </w:r>
    </w:p>
    <w:p>
      <w:pPr>
        <w:spacing w:after="60"/>
        <w:ind w:left="360" w:hanging="360"/>
      </w:pPr>
      <w:r>
        <w:t xml:space="preserve">4. </w:t>
      </w:r>
      <w:r>
        <w:t xml:space="preserve">Technical design: Technical drawings and specification</w:t>
      </w:r>
    </w:p>
    <w:p>
      <w:pPr>
        <w:spacing w:after="60"/>
        <w:ind w:left="360" w:hanging="360"/>
      </w:pPr>
      <w:r>
        <w:t xml:space="preserve">5. </w:t>
      </w:r>
      <w:r>
        <w:t xml:space="preserve">Construction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Feasibility and 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visit, measured survey review, options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layout options and 3D massing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application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Drawings, design statement and submission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Building regulations drawings and specification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fee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Local authority application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$258.00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$258.00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$13,958.00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Measured survey and site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and brief sign-off at each stage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Appointment of other consultants as needed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Architecture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2026-10-23T19:02:15.347Z</dcterms:created>
  <dcterms:modified xsi:type="dcterms:W3CDTF">2026-10-23T19:02:15.347Z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