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Architecture design brief</w:t>
      </w:r>
    </w:p>
    <w:p>
      <w:pPr>
        <w:spacing w:after="120"/>
      </w:pPr>
      <w:r>
        <w:t xml:space="preserve">Fill this in with your client, ideally on a call. Mark anything not yet known as “TBC” rather than guessing.</w:t>
      </w:r>
    </w:p>
    <w:p>
      <w:pPr>
        <w:pStyle w:val="Heading2"/>
        <w:spacing w:after="100" w:before="200"/>
      </w:pPr>
      <w:r>
        <w:t xml:space="preserve">Details</w:t>
      </w:r>
    </w:p>
    <w:p>
      <w:pPr>
        <w:spacing w:after="120"/>
      </w:pPr>
      <w:r>
        <w:rPr>
          <w:b/>
          <w:bCs/>
        </w:rPr>
        <w:t xml:space="preserve">Client / company:</w:t>
      </w:r>
      <w:r>
        <w:t xml:space="preserve"> [Name]</w:t>
      </w:r>
    </w:p>
    <w:p>
      <w:pPr>
        <w:spacing w:after="120"/>
      </w:pPr>
      <w:r>
        <w:rPr>
          <w:b/>
          <w:bCs/>
        </w:rPr>
        <w:t xml:space="preserve">Completed by:</w:t>
      </w:r>
      <w:r>
        <w:t xml:space="preserve"> [Name, role]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Client and site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Who is the client and who will use the building?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Site address, ownership and known constraints? [Answer]</w:t>
      </w:r>
    </w:p>
    <w:p>
      <w:pPr>
        <w:pStyle w:val="Heading2"/>
        <w:spacing w:after="100" w:before="200"/>
      </w:pPr>
      <w:r>
        <w:t xml:space="preserve">Goals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should the project achieve?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What’s wrong with the current space? [Answer]</w:t>
      </w:r>
    </w:p>
    <w:p>
      <w:pPr>
        <w:pStyle w:val="Heading2"/>
        <w:spacing w:after="100" w:before="200"/>
      </w:pPr>
      <w:r>
        <w:t xml:space="preserve">Schedule of spaces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Which rooms or areas are needed, and roughly how big?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Which spaces need to connect? [Answer]</w:t>
      </w:r>
    </w:p>
    <w:p>
      <w:pPr>
        <w:pStyle w:val="Heading2"/>
        <w:spacing w:after="100" w:before="200"/>
      </w:pPr>
      <w:r>
        <w:t xml:space="preserve">Budget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Construction budget, and does it include fees and VAT or sales tax?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Is there a contingency? [Answer]</w:t>
      </w:r>
    </w:p>
    <w:p>
      <w:pPr>
        <w:pStyle w:val="Heading2"/>
        <w:spacing w:after="100" w:before="200"/>
      </w:pPr>
      <w:r>
        <w:t xml:space="preserve">Sustainability and performance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Energy or sustainability targets?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Accessibility requirements? [Answer]</w:t>
      </w:r>
    </w:p>
    <w:p>
      <w:pPr>
        <w:pStyle w:val="Heading2"/>
        <w:spacing w:after="100" w:before="200"/>
      </w:pPr>
      <w:r>
        <w:t xml:space="preserve">Planning and programme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Known planning or heritage constraints?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When do you need to move in? [Answer]</w:t>
      </w:r>
    </w:p>
    <w:p>
      <w:pPr>
        <w:pStyle w:val="Heading2"/>
        <w:spacing w:after="100" w:before="200"/>
      </w:pPr>
      <w:r>
        <w:t xml:space="preserve">Before work starts</w:t>
      </w:r>
    </w:p>
    <w:p>
      <w:pPr>
        <w:spacing w:after="60"/>
        <w:ind w:left="360" w:hanging="360"/>
      </w:pPr>
      <w:r>
        <w:t xml:space="preserve">☐ </w:t>
      </w:r>
      <w:r>
        <w:t xml:space="preserve">The objective is specific and agreed.</w:t>
      </w:r>
    </w:p>
    <w:p>
      <w:pPr>
        <w:spacing w:after="60"/>
        <w:ind w:left="360" w:hanging="360"/>
      </w:pPr>
      <w:r>
        <w:t xml:space="preserve">☐ </w:t>
      </w:r>
      <w:r>
        <w:t xml:space="preserve">The audience is described in a sentence or two.</w:t>
      </w:r>
    </w:p>
    <w:p>
      <w:pPr>
        <w:spacing w:after="60"/>
        <w:ind w:left="360" w:hanging="360"/>
      </w:pPr>
      <w:r>
        <w:t xml:space="preserve">☐ </w:t>
      </w:r>
      <w:r>
        <w:t xml:space="preserve">Deliverables and formats are listed.</w:t>
      </w:r>
    </w:p>
    <w:p>
      <w:pPr>
        <w:spacing w:after="60"/>
        <w:ind w:left="360" w:hanging="360"/>
      </w:pPr>
      <w:r>
        <w:t xml:space="preserve">☐ </w:t>
      </w:r>
      <w:r>
        <w:t xml:space="preserve">Budget and deadline are confirmed.</w:t>
      </w:r>
    </w:p>
    <w:p>
      <w:pPr>
        <w:spacing w:after="60"/>
        <w:ind w:left="360" w:hanging="360"/>
      </w:pPr>
      <w:r>
        <w:t xml:space="preserve">☐ </w:t>
      </w:r>
      <w:r>
        <w:t xml:space="preserve">One approver is named.</w:t>
      </w:r>
    </w:p>
    <w:p>
      <w:pPr>
        <w:spacing w:after="60"/>
        <w:ind w:left="360" w:hanging="360"/>
      </w:pPr>
      <w:r>
        <w:t xml:space="preserve">☐ </w:t>
      </w:r>
      <w:r>
        <w:t xml:space="preserve">Anything unknown is marked TBC with an owner.</w:t>
      </w:r>
    </w:p>
    <w:p>
      <w:pPr>
        <w:pStyle w:val="Heading1"/>
        <w:spacing w:after="100" w:before="240"/>
      </w:pPr>
      <w:r>
        <w:t xml:space="preserve">Example: The Mercer Family extension</w:t>
      </w:r>
    </w:p>
    <w:p>
      <w:pPr>
        <w:spacing w:after="120"/>
      </w:pPr>
      <w:r>
        <w:t xml:space="preserve">Sample answers from a fictional client.</w:t>
      </w:r>
    </w:p>
    <w:p>
      <w:pPr>
        <w:pStyle w:val="Heading2"/>
        <w:spacing w:after="100" w:before="200"/>
      </w:pPr>
      <w:r>
        <w:t xml:space="preserve">Sample answers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Goals?</w:t>
      </w:r>
      <w:r>
        <w:t xml:space="preserve"> A kitchen-dining space that opens to the garden, and a home office.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Spaces?</w:t>
      </w:r>
      <w:r>
        <w:t xml:space="preserve"> Kitchen-dining around 35m²; office around 9m², away from the kitchen noise.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Budget?</w:t>
      </w:r>
      <w:r>
        <w:t xml:space="preserve"> $180,000 construction, excluding fees and tax, with a 10% contingency.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Constraints?</w:t>
      </w:r>
      <w:r>
        <w:t xml:space="preserve"> Conservation area; neighbour’s right to light on the north side.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Architecture design brief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2026-10-23T19:02:15.862Z</dcterms:created>
  <dcterms:modified xsi:type="dcterms:W3CDTF">2026-10-23T19:02:15.862Z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